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0A9" w:rsidRPr="00701B49" w:rsidRDefault="009850A9" w:rsidP="00A219F7">
      <w:pPr>
        <w:pStyle w:val="1"/>
        <w:spacing w:before="0" w:after="0" w:line="240" w:lineRule="atLeast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0B5AE3" w:rsidRPr="00701B49" w:rsidRDefault="000B5AE3" w:rsidP="000B5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1B49">
        <w:rPr>
          <w:rFonts w:ascii="Times New Roman" w:hAnsi="Times New Roman" w:cs="Times New Roman"/>
          <w:sz w:val="28"/>
          <w:szCs w:val="28"/>
          <w:lang w:val="ru-RU"/>
        </w:rPr>
        <w:t>МУНИЦИПАЛЬНОЕ ОБРАЗОВАНИЕ</w:t>
      </w:r>
    </w:p>
    <w:p w:rsidR="000B5AE3" w:rsidRPr="00701B49" w:rsidRDefault="000B5AE3" w:rsidP="000B5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1B49">
        <w:rPr>
          <w:rFonts w:ascii="Times New Roman" w:hAnsi="Times New Roman" w:cs="Times New Roman"/>
          <w:sz w:val="28"/>
          <w:szCs w:val="28"/>
          <w:lang w:val="ru-RU"/>
        </w:rPr>
        <w:t>ГОРОДСКОЙ ОКРУГ СУРГУТ</w:t>
      </w:r>
    </w:p>
    <w:p w:rsidR="000B5AE3" w:rsidRPr="00701B49" w:rsidRDefault="000B5AE3" w:rsidP="000B5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1B49">
        <w:rPr>
          <w:rFonts w:ascii="Times New Roman" w:hAnsi="Times New Roman" w:cs="Times New Roman"/>
          <w:sz w:val="28"/>
          <w:szCs w:val="28"/>
          <w:lang w:val="ru-RU"/>
        </w:rPr>
        <w:t xml:space="preserve">ХАНТЫ-МАНСИЙСКОГО АВТОНОМНОГО ОКРУГА – ЮГРА </w:t>
      </w:r>
    </w:p>
    <w:p w:rsidR="000B5AE3" w:rsidRPr="00701B49" w:rsidRDefault="000B5AE3" w:rsidP="000B5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1B49">
        <w:rPr>
          <w:rFonts w:ascii="Times New Roman" w:hAnsi="Times New Roman" w:cs="Times New Roman"/>
          <w:sz w:val="28"/>
          <w:szCs w:val="28"/>
          <w:lang w:val="ru-RU"/>
        </w:rPr>
        <w:t>АДМИНИСТРАЦИЯ ГОРОДА</w:t>
      </w:r>
    </w:p>
    <w:p w:rsidR="000B5AE3" w:rsidRPr="00701B49" w:rsidRDefault="000B5AE3" w:rsidP="000B5A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4355" w:rsidRDefault="00904355" w:rsidP="000B5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B5AE3" w:rsidRPr="00701B49" w:rsidRDefault="000B5AE3" w:rsidP="000B5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1B49">
        <w:rPr>
          <w:rFonts w:ascii="Times New Roman" w:hAnsi="Times New Roman" w:cs="Times New Roman"/>
          <w:b/>
          <w:sz w:val="28"/>
          <w:szCs w:val="28"/>
          <w:lang w:val="ru-RU"/>
        </w:rPr>
        <w:t>ПРОТОКОЛ</w:t>
      </w:r>
    </w:p>
    <w:p w:rsidR="00767E7C" w:rsidRPr="00767E7C" w:rsidRDefault="006F6E06" w:rsidP="00767E7C">
      <w:pPr>
        <w:pStyle w:val="aa"/>
        <w:ind w:firstLine="708"/>
        <w:jc w:val="center"/>
        <w:rPr>
          <w:szCs w:val="28"/>
          <w:lang w:val="ru-RU"/>
        </w:rPr>
      </w:pPr>
      <w:r w:rsidRPr="00701B49">
        <w:rPr>
          <w:szCs w:val="28"/>
        </w:rPr>
        <w:t xml:space="preserve">заочного заседания </w:t>
      </w:r>
      <w:r w:rsidR="00AF3097" w:rsidRPr="00701B49">
        <w:rPr>
          <w:szCs w:val="28"/>
        </w:rPr>
        <w:t xml:space="preserve">рабочей группы </w:t>
      </w:r>
      <w:r w:rsidRPr="00701B49">
        <w:rPr>
          <w:szCs w:val="28"/>
        </w:rPr>
        <w:t xml:space="preserve">по вопросу рассмотрения </w:t>
      </w:r>
      <w:r w:rsidRPr="00701B49">
        <w:rPr>
          <w:szCs w:val="28"/>
          <w:lang w:val="ru-RU"/>
        </w:rPr>
        <w:t>и утверждения отч</w:t>
      </w:r>
      <w:r w:rsidR="00AF3097" w:rsidRPr="00701B49">
        <w:rPr>
          <w:szCs w:val="28"/>
          <w:lang w:val="ru-RU"/>
        </w:rPr>
        <w:t>е</w:t>
      </w:r>
      <w:r w:rsidRPr="00701B49">
        <w:rPr>
          <w:szCs w:val="28"/>
          <w:lang w:val="ru-RU"/>
        </w:rPr>
        <w:t>т</w:t>
      </w:r>
      <w:r w:rsidR="00767E7C">
        <w:rPr>
          <w:szCs w:val="28"/>
          <w:lang w:val="ru-RU"/>
        </w:rPr>
        <w:t>а</w:t>
      </w:r>
      <w:r w:rsidRPr="00701B49">
        <w:rPr>
          <w:szCs w:val="28"/>
          <w:lang w:val="ru-RU"/>
        </w:rPr>
        <w:t xml:space="preserve"> за </w:t>
      </w:r>
      <w:r w:rsidR="00767E7C">
        <w:rPr>
          <w:szCs w:val="28"/>
          <w:lang w:val="ru-RU"/>
        </w:rPr>
        <w:t>2025 год</w:t>
      </w:r>
      <w:r w:rsidRPr="00701B49">
        <w:rPr>
          <w:szCs w:val="28"/>
          <w:lang w:val="ru-RU"/>
        </w:rPr>
        <w:t xml:space="preserve"> о реализации </w:t>
      </w:r>
      <w:r w:rsidR="00767E7C" w:rsidRPr="00767E7C">
        <w:rPr>
          <w:szCs w:val="28"/>
          <w:lang w:val="ru-RU"/>
        </w:rPr>
        <w:t>вектора развития «Инженерная инфраструктура»</w:t>
      </w:r>
    </w:p>
    <w:p w:rsidR="00767E7C" w:rsidRPr="00767E7C" w:rsidRDefault="00767E7C" w:rsidP="00767E7C">
      <w:pPr>
        <w:pStyle w:val="aa"/>
        <w:ind w:firstLine="708"/>
        <w:jc w:val="center"/>
        <w:rPr>
          <w:szCs w:val="28"/>
          <w:lang w:val="ru-RU"/>
        </w:rPr>
      </w:pPr>
      <w:r w:rsidRPr="00767E7C">
        <w:rPr>
          <w:szCs w:val="28"/>
          <w:lang w:val="ru-RU"/>
        </w:rPr>
        <w:t>направления «Жизнеобеспечение» Стратегии</w:t>
      </w:r>
      <w:r>
        <w:rPr>
          <w:szCs w:val="28"/>
          <w:lang w:val="ru-RU"/>
        </w:rPr>
        <w:t xml:space="preserve"> </w:t>
      </w:r>
      <w:r w:rsidRPr="00767E7C">
        <w:rPr>
          <w:szCs w:val="28"/>
          <w:lang w:val="ru-RU"/>
        </w:rPr>
        <w:t>социально-экономического развития города Сургута</w:t>
      </w:r>
      <w:r>
        <w:rPr>
          <w:szCs w:val="28"/>
          <w:lang w:val="ru-RU"/>
        </w:rPr>
        <w:t xml:space="preserve"> </w:t>
      </w:r>
      <w:r w:rsidRPr="00767E7C">
        <w:rPr>
          <w:szCs w:val="28"/>
          <w:lang w:val="ru-RU"/>
        </w:rPr>
        <w:t>до 2036 года с целевыми ориентирами до 2050 года</w:t>
      </w:r>
    </w:p>
    <w:p w:rsidR="006F6E06" w:rsidRPr="00701B49" w:rsidRDefault="006F6E06" w:rsidP="00767E7C">
      <w:pPr>
        <w:pStyle w:val="aa"/>
        <w:ind w:firstLine="708"/>
        <w:jc w:val="center"/>
        <w:rPr>
          <w:szCs w:val="28"/>
          <w:lang w:val="ru-RU"/>
        </w:rPr>
      </w:pPr>
    </w:p>
    <w:p w:rsidR="00AF3097" w:rsidRPr="00701B49" w:rsidRDefault="00AF3097" w:rsidP="00AF3097">
      <w:pPr>
        <w:pStyle w:val="aa"/>
        <w:jc w:val="center"/>
        <w:rPr>
          <w:szCs w:val="28"/>
          <w:lang w:val="ru-RU"/>
        </w:rPr>
      </w:pPr>
    </w:p>
    <w:p w:rsidR="00904355" w:rsidRDefault="00904355" w:rsidP="00AF3097">
      <w:pPr>
        <w:pStyle w:val="aa"/>
        <w:tabs>
          <w:tab w:val="left" w:pos="709"/>
        </w:tabs>
        <w:rPr>
          <w:szCs w:val="28"/>
          <w:lang w:val="ru-RU"/>
        </w:rPr>
      </w:pPr>
    </w:p>
    <w:p w:rsidR="006F6E06" w:rsidRPr="00701B49" w:rsidRDefault="006F6E06" w:rsidP="00AF3097">
      <w:pPr>
        <w:pStyle w:val="aa"/>
        <w:tabs>
          <w:tab w:val="left" w:pos="709"/>
        </w:tabs>
        <w:rPr>
          <w:szCs w:val="28"/>
          <w:lang w:val="ru-RU"/>
        </w:rPr>
      </w:pPr>
      <w:r w:rsidRPr="00701B49">
        <w:rPr>
          <w:szCs w:val="28"/>
          <w:lang w:val="ru-RU"/>
        </w:rPr>
        <w:t xml:space="preserve">Заочное заседание </w:t>
      </w:r>
      <w:r w:rsidR="00AF3097" w:rsidRPr="00701B49">
        <w:rPr>
          <w:szCs w:val="28"/>
          <w:lang w:val="ru-RU"/>
        </w:rPr>
        <w:t xml:space="preserve">рабочей группы                                 </w:t>
      </w:r>
      <w:r w:rsidRPr="00701B49">
        <w:rPr>
          <w:szCs w:val="28"/>
          <w:lang w:val="ru-RU"/>
        </w:rPr>
        <w:t xml:space="preserve"> </w:t>
      </w:r>
      <w:r w:rsidR="00767E7C">
        <w:rPr>
          <w:szCs w:val="28"/>
          <w:lang w:val="ru-RU"/>
        </w:rPr>
        <w:t>13.01.2026</w:t>
      </w:r>
    </w:p>
    <w:p w:rsidR="007C3026" w:rsidRPr="00701B49" w:rsidRDefault="007C3026" w:rsidP="007C3026">
      <w:pPr>
        <w:pStyle w:val="aa"/>
        <w:tabs>
          <w:tab w:val="left" w:pos="709"/>
        </w:tabs>
        <w:rPr>
          <w:szCs w:val="28"/>
          <w:lang w:val="ru-RU"/>
        </w:rPr>
      </w:pPr>
    </w:p>
    <w:p w:rsidR="00AF3097" w:rsidRPr="00701B49" w:rsidRDefault="00AF3097" w:rsidP="007C3026">
      <w:pPr>
        <w:pStyle w:val="aa"/>
        <w:tabs>
          <w:tab w:val="left" w:pos="709"/>
        </w:tabs>
        <w:rPr>
          <w:szCs w:val="28"/>
          <w:lang w:val="ru-RU"/>
        </w:rPr>
      </w:pPr>
    </w:p>
    <w:p w:rsidR="003733FC" w:rsidRPr="00701B49" w:rsidRDefault="00767E7C" w:rsidP="00767E7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Недашковский </w:t>
      </w:r>
      <w:r w:rsidR="00A17762">
        <w:rPr>
          <w:rFonts w:ascii="Times New Roman" w:hAnsi="Times New Roman" w:cs="Times New Roman"/>
          <w:sz w:val="28"/>
          <w:szCs w:val="28"/>
          <w:lang w:val="ru-RU"/>
        </w:rPr>
        <w:t>Александр Андреевич</w:t>
      </w:r>
      <w:r w:rsidR="003733FC" w:rsidRPr="00701B4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AF3097" w:rsidRPr="00701B49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заместитель директора департамента городского хозяйства Администрации города, председатель рабочей группы;</w:t>
      </w:r>
    </w:p>
    <w:p w:rsidR="003733FC" w:rsidRPr="00701B49" w:rsidRDefault="00A17762" w:rsidP="003733FC">
      <w:pPr>
        <w:pStyle w:val="aa"/>
        <w:ind w:firstLine="708"/>
        <w:rPr>
          <w:szCs w:val="28"/>
          <w:lang w:val="ru-RU"/>
        </w:rPr>
      </w:pPr>
      <w:r>
        <w:rPr>
          <w:szCs w:val="28"/>
          <w:lang w:val="ru-RU"/>
        </w:rPr>
        <w:t>Тихонова Екатерина Сергеевна</w:t>
      </w:r>
      <w:r w:rsidR="003733FC" w:rsidRPr="00701B49">
        <w:rPr>
          <w:szCs w:val="28"/>
          <w:lang w:val="ru-RU"/>
        </w:rPr>
        <w:t xml:space="preserve"> – </w:t>
      </w:r>
      <w:r w:rsidR="00767E7C">
        <w:rPr>
          <w:szCs w:val="28"/>
          <w:lang w:val="ru-RU"/>
        </w:rPr>
        <w:t>заместитель начальника отдела перспективного развития инженерной инфраструктуры</w:t>
      </w:r>
      <w:r w:rsidR="00C86880">
        <w:rPr>
          <w:szCs w:val="28"/>
          <w:lang w:val="ru-RU"/>
        </w:rPr>
        <w:t xml:space="preserve"> и энергосбережения</w:t>
      </w:r>
      <w:r w:rsidR="00AF3097" w:rsidRPr="00701B49">
        <w:rPr>
          <w:szCs w:val="28"/>
          <w:lang w:val="ru-RU"/>
        </w:rPr>
        <w:t xml:space="preserve"> </w:t>
      </w:r>
      <w:r w:rsidR="003733FC" w:rsidRPr="00701B49">
        <w:rPr>
          <w:szCs w:val="28"/>
          <w:lang w:val="ru-RU"/>
        </w:rPr>
        <w:t xml:space="preserve">департамента городского хозяйства Администрации города, секретарь </w:t>
      </w:r>
      <w:r w:rsidR="00AF3097" w:rsidRPr="00701B49">
        <w:rPr>
          <w:szCs w:val="28"/>
          <w:lang w:val="ru-RU"/>
        </w:rPr>
        <w:t>рабочей группы</w:t>
      </w:r>
      <w:r w:rsidR="003733FC" w:rsidRPr="00701B49">
        <w:rPr>
          <w:szCs w:val="28"/>
          <w:lang w:val="ru-RU"/>
        </w:rPr>
        <w:t>.</w:t>
      </w:r>
    </w:p>
    <w:p w:rsidR="00923B33" w:rsidRPr="00701B49" w:rsidRDefault="00923B33" w:rsidP="00923B33">
      <w:pPr>
        <w:pStyle w:val="aa"/>
        <w:ind w:firstLine="708"/>
        <w:rPr>
          <w:szCs w:val="28"/>
          <w:lang w:val="ru-RU"/>
        </w:rPr>
      </w:pPr>
    </w:p>
    <w:p w:rsidR="00923B33" w:rsidRPr="00701B49" w:rsidRDefault="00923B33" w:rsidP="00923B33">
      <w:pPr>
        <w:pStyle w:val="aa"/>
        <w:ind w:firstLine="708"/>
        <w:rPr>
          <w:szCs w:val="28"/>
          <w:u w:val="single"/>
          <w:lang w:val="ru-RU"/>
        </w:rPr>
      </w:pPr>
      <w:r w:rsidRPr="00701B49">
        <w:rPr>
          <w:szCs w:val="28"/>
          <w:u w:val="single"/>
          <w:lang w:val="ru-RU"/>
        </w:rPr>
        <w:t>Присутствовали:</w:t>
      </w:r>
    </w:p>
    <w:p w:rsidR="00904355" w:rsidRDefault="00904355" w:rsidP="00923B33">
      <w:pPr>
        <w:pStyle w:val="aa"/>
        <w:ind w:firstLine="708"/>
        <w:rPr>
          <w:szCs w:val="28"/>
          <w:lang w:val="ru-RU"/>
        </w:rPr>
      </w:pPr>
    </w:p>
    <w:p w:rsidR="00923B33" w:rsidRPr="00701B49" w:rsidRDefault="00923B33" w:rsidP="00923B33">
      <w:pPr>
        <w:pStyle w:val="aa"/>
        <w:ind w:firstLine="708"/>
        <w:rPr>
          <w:szCs w:val="28"/>
          <w:lang w:val="ru-RU"/>
        </w:rPr>
      </w:pPr>
      <w:r w:rsidRPr="00701B49">
        <w:rPr>
          <w:szCs w:val="28"/>
          <w:lang w:val="ru-RU"/>
        </w:rPr>
        <w:t xml:space="preserve">Члены </w:t>
      </w:r>
      <w:r w:rsidR="00AF3097" w:rsidRPr="00701B49">
        <w:rPr>
          <w:szCs w:val="28"/>
          <w:lang w:val="ru-RU"/>
        </w:rPr>
        <w:t>рабочей группы</w:t>
      </w:r>
      <w:r w:rsidRPr="00701B49">
        <w:rPr>
          <w:szCs w:val="28"/>
          <w:lang w:val="ru-RU"/>
        </w:rPr>
        <w:t>:</w:t>
      </w:r>
    </w:p>
    <w:p w:rsidR="00C753EF" w:rsidRPr="00C753EF" w:rsidRDefault="00C753EF" w:rsidP="00C753EF">
      <w:pPr>
        <w:tabs>
          <w:tab w:val="left" w:pos="709"/>
          <w:tab w:val="left" w:pos="38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53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Карташова Оксана Владимировна – начальник отдела перспективного развития инженерной инфраструктуры и энергосбережения департамента городского хозяйства Администрации города;</w:t>
      </w:r>
    </w:p>
    <w:p w:rsidR="00C753EF" w:rsidRPr="00A17762" w:rsidRDefault="00A17762" w:rsidP="00C753EF">
      <w:pPr>
        <w:tabs>
          <w:tab w:val="left" w:pos="709"/>
          <w:tab w:val="left" w:pos="38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177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Петренко Елена Асхатовна</w:t>
      </w:r>
      <w:r w:rsidR="00C753EF" w:rsidRPr="00A177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</w:t>
      </w:r>
      <w:r w:rsidR="00F23B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177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начальник</w:t>
      </w:r>
      <w:r w:rsidR="00C753EF" w:rsidRPr="00A177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отдела организации управления инженерной инфраструктурой департамента городского хозяйства Администрации города;</w:t>
      </w:r>
    </w:p>
    <w:p w:rsidR="00A17762" w:rsidRPr="00A17762" w:rsidRDefault="00A17762" w:rsidP="00C753EF">
      <w:pPr>
        <w:tabs>
          <w:tab w:val="left" w:pos="709"/>
          <w:tab w:val="left" w:pos="38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177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Вибе Ирина Дмитриевна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A177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начальник </w:t>
      </w:r>
      <w:r w:rsidRPr="00A177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отдела финансово-экономического планирования департамента городского хозяйства 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6A4877" w:rsidRPr="00A17762" w:rsidRDefault="00A17762" w:rsidP="00C753EF">
      <w:pPr>
        <w:tabs>
          <w:tab w:val="left" w:pos="709"/>
          <w:tab w:val="left" w:pos="38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177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Чунарева</w:t>
      </w:r>
      <w:r w:rsidR="002E21A8" w:rsidRPr="00A177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177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Ирина Евгеньевна</w:t>
      </w:r>
      <w:r w:rsidR="00F23B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E21A8" w:rsidRPr="00A177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="00F23B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177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заместитель</w:t>
      </w:r>
      <w:r w:rsidR="002E21A8" w:rsidRPr="00A177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</w:t>
      </w:r>
      <w:r w:rsidR="006A4877" w:rsidRPr="00A177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иректор</w:t>
      </w:r>
      <w:r w:rsidR="002E21A8" w:rsidRPr="00A177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6A4877" w:rsidRPr="00A177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департамента имущественных и земельных </w:t>
      </w:r>
      <w:r w:rsidR="002E21A8" w:rsidRPr="00A177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отношений Администрации города</w:t>
      </w:r>
      <w:r w:rsidR="006A4877" w:rsidRPr="00A177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753EF" w:rsidRPr="00A17762" w:rsidRDefault="00A17762" w:rsidP="00C753EF">
      <w:pPr>
        <w:tabs>
          <w:tab w:val="left" w:pos="709"/>
          <w:tab w:val="left" w:pos="38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177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Сорич</w:t>
      </w:r>
      <w:proofErr w:type="spellEnd"/>
      <w:r w:rsidRPr="00A177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Иван Андреевич</w:t>
      </w:r>
      <w:r w:rsidR="00C753EF" w:rsidRPr="00A177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77EA0" w:rsidRPr="00A177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="00F23B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753EF" w:rsidRPr="00A177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директор департамента архитектуры и градостроительства Администрации города;</w:t>
      </w:r>
    </w:p>
    <w:p w:rsidR="00C753EF" w:rsidRPr="00C753EF" w:rsidRDefault="00A17762" w:rsidP="0042606E">
      <w:pPr>
        <w:tabs>
          <w:tab w:val="left" w:pos="709"/>
          <w:tab w:val="left" w:pos="38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</w:pPr>
      <w:r w:rsidRPr="00A17762"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>Мединцева Светлана Геннадьевна</w:t>
      </w:r>
      <w:r w:rsidR="0042606E" w:rsidRPr="00701B49"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 xml:space="preserve"> – начальник отдела</w:t>
      </w:r>
      <w:r w:rsidR="00C753EF" w:rsidRPr="00C753EF"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 xml:space="preserve"> социально-экономического прогнозирования Администрации города;</w:t>
      </w:r>
    </w:p>
    <w:p w:rsidR="00C753EF" w:rsidRPr="00C753EF" w:rsidRDefault="00A17762" w:rsidP="00C753EF">
      <w:pPr>
        <w:tabs>
          <w:tab w:val="left" w:pos="709"/>
          <w:tab w:val="left" w:pos="38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>Брагин</w:t>
      </w:r>
      <w:r w:rsidR="007A19C4" w:rsidRPr="00701B49"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>Игорь Юрьевич</w:t>
      </w:r>
      <w:r w:rsidR="00F23B31"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 xml:space="preserve"> </w:t>
      </w:r>
      <w:r w:rsidR="00B77EA0" w:rsidRPr="00701B49"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>–</w:t>
      </w:r>
      <w:r w:rsidR="007A19C4" w:rsidRPr="00701B49"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 xml:space="preserve"> </w:t>
      </w:r>
      <w:r w:rsidR="00C753EF" w:rsidRPr="00C753EF"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>заместитель директора муниципального казённого учреждения «Управление информационных тех</w:t>
      </w:r>
      <w:r w:rsidR="007A19C4" w:rsidRPr="00701B49"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>нологий и связи города Сургута»</w:t>
      </w:r>
      <w:r w:rsidR="00C753EF" w:rsidRPr="00C753EF"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>;</w:t>
      </w:r>
    </w:p>
    <w:p w:rsidR="00C753EF" w:rsidRPr="00C753EF" w:rsidRDefault="00A17762" w:rsidP="00F23B31">
      <w:pPr>
        <w:tabs>
          <w:tab w:val="left" w:pos="709"/>
          <w:tab w:val="left" w:pos="38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lastRenderedPageBreak/>
        <w:t>Богач Роман Алексеевич</w:t>
      </w:r>
      <w:r w:rsidR="0042606E" w:rsidRPr="00701B49"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 xml:space="preserve"> </w:t>
      </w:r>
      <w:r w:rsidR="00B77EA0" w:rsidRPr="00701B49"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>–</w:t>
      </w:r>
      <w:r w:rsidR="00F23B31"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 xml:space="preserve"> </w:t>
      </w:r>
      <w:r w:rsidR="00C753EF" w:rsidRPr="00C753EF"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>директор муниципального казенного учреждения «Дирекция дорожно-транспортного и ж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>илищно-коммунального комплекса»</w:t>
      </w:r>
      <w:r w:rsidR="00C753EF" w:rsidRPr="00C753EF"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>;</w:t>
      </w:r>
    </w:p>
    <w:p w:rsidR="00C753EF" w:rsidRPr="00C753EF" w:rsidRDefault="00A17762" w:rsidP="00F23B31">
      <w:pPr>
        <w:tabs>
          <w:tab w:val="left" w:pos="709"/>
          <w:tab w:val="left" w:pos="38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>Юркин Василий Николаевич –</w:t>
      </w:r>
      <w:r w:rsidR="00F23B31"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 xml:space="preserve"> </w:t>
      </w:r>
      <w:r w:rsidR="007A19C4" w:rsidRPr="00701B49"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>д</w:t>
      </w:r>
      <w:r w:rsidR="00C753EF" w:rsidRPr="00C753EF"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>иректор Сургутского городского муниципального унитарного предприятия «Городские тепловые сети»;</w:t>
      </w:r>
    </w:p>
    <w:p w:rsidR="007A19C4" w:rsidRPr="00C753EF" w:rsidRDefault="00A17762" w:rsidP="00F23B31">
      <w:pPr>
        <w:tabs>
          <w:tab w:val="left" w:pos="709"/>
          <w:tab w:val="left" w:pos="38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>Бондаренко Григорий Анатольевич</w:t>
      </w:r>
      <w:r w:rsidR="007A19C4" w:rsidRPr="00701B49"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 xml:space="preserve"> </w:t>
      </w:r>
      <w:r w:rsidR="00B77EA0" w:rsidRPr="00701B49"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>–</w:t>
      </w:r>
      <w:r w:rsidR="007A19C4" w:rsidRPr="00701B49"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>директор</w:t>
      </w:r>
      <w:r w:rsidR="007A19C4" w:rsidRPr="00C753EF"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 xml:space="preserve"> Сургутского городского муниципального унитарного предприятия «Горводоканал»;</w:t>
      </w:r>
    </w:p>
    <w:p w:rsidR="0042606E" w:rsidRPr="00701B49" w:rsidRDefault="00F23B31" w:rsidP="00F23B31">
      <w:pPr>
        <w:tabs>
          <w:tab w:val="left" w:pos="709"/>
          <w:tab w:val="left" w:pos="38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>Черемисин Вячеслав Васильевич</w:t>
      </w:r>
      <w:r w:rsidR="0042606E" w:rsidRPr="00C753EF"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 xml:space="preserve"> </w:t>
      </w:r>
      <w:r w:rsidR="00B77EA0" w:rsidRPr="00701B49"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>–</w:t>
      </w:r>
      <w:r w:rsidR="0042606E" w:rsidRPr="00C753EF"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 xml:space="preserve">председатель </w:t>
      </w:r>
      <w:r w:rsidRPr="00F23B31"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>общественного совета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 xml:space="preserve">                </w:t>
      </w:r>
      <w:r w:rsidRPr="00F23B31"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>по вопросам жилищно-коммунального хозяйства при Администрации города Сургута</w:t>
      </w:r>
      <w:r w:rsidR="00A81686" w:rsidRPr="00701B49"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>.</w:t>
      </w:r>
    </w:p>
    <w:p w:rsidR="000F7AC3" w:rsidRPr="00701B49" w:rsidRDefault="000F7AC3" w:rsidP="00C753EF">
      <w:pPr>
        <w:tabs>
          <w:tab w:val="left" w:pos="709"/>
          <w:tab w:val="left" w:pos="38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</w:pPr>
    </w:p>
    <w:p w:rsidR="007A19C4" w:rsidRPr="00701B49" w:rsidRDefault="007A19C4" w:rsidP="00C753EF">
      <w:pPr>
        <w:tabs>
          <w:tab w:val="left" w:pos="709"/>
          <w:tab w:val="left" w:pos="38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</w:pPr>
      <w:r w:rsidRPr="00701B49"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 xml:space="preserve">Из </w:t>
      </w:r>
      <w:r w:rsidR="00A17762"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>12</w:t>
      </w:r>
      <w:r w:rsidRPr="00701B49"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 xml:space="preserve"> членов рабочей группы приняли участие 1</w:t>
      </w:r>
      <w:r w:rsidR="00A17762"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>1</w:t>
      </w:r>
      <w:r w:rsidR="000F7AC3" w:rsidRPr="00701B49"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 xml:space="preserve"> </w:t>
      </w:r>
      <w:r w:rsidRPr="00701B49">
        <w:rPr>
          <w:rFonts w:ascii="Times New Roman" w:eastAsia="Times New Roman" w:hAnsi="Times New Roman" w:cs="Times New Roman"/>
          <w:color w:val="22272F"/>
          <w:sz w:val="28"/>
          <w:szCs w:val="28"/>
          <w:lang w:val="ru-RU" w:eastAsia="ru-RU"/>
        </w:rPr>
        <w:t>человек. Кворум состоялся.</w:t>
      </w:r>
    </w:p>
    <w:p w:rsidR="000F7AC3" w:rsidRPr="00701B49" w:rsidRDefault="000F7AC3" w:rsidP="004877E0">
      <w:pPr>
        <w:pStyle w:val="aa"/>
        <w:ind w:firstLine="709"/>
        <w:rPr>
          <w:szCs w:val="28"/>
          <w:lang w:val="ru-RU"/>
        </w:rPr>
      </w:pPr>
    </w:p>
    <w:p w:rsidR="004877E0" w:rsidRPr="00701B49" w:rsidRDefault="004877E0" w:rsidP="004877E0">
      <w:pPr>
        <w:pStyle w:val="aa"/>
        <w:ind w:firstLine="709"/>
        <w:rPr>
          <w:szCs w:val="28"/>
          <w:lang w:val="ru-RU"/>
        </w:rPr>
      </w:pPr>
      <w:r w:rsidRPr="00701B49">
        <w:rPr>
          <w:szCs w:val="28"/>
          <w:lang w:val="ru-RU"/>
        </w:rPr>
        <w:t>Повестка заочного заседания:</w:t>
      </w:r>
    </w:p>
    <w:p w:rsidR="00904355" w:rsidRDefault="00904355" w:rsidP="00AF3097">
      <w:pPr>
        <w:pStyle w:val="aa"/>
        <w:ind w:firstLine="708"/>
        <w:rPr>
          <w:szCs w:val="28"/>
          <w:lang w:val="ru-RU"/>
        </w:rPr>
      </w:pPr>
    </w:p>
    <w:p w:rsidR="004877E0" w:rsidRPr="00701B49" w:rsidRDefault="004877E0" w:rsidP="00F23B31">
      <w:pPr>
        <w:pStyle w:val="aa"/>
        <w:widowControl w:val="0"/>
        <w:ind w:firstLine="709"/>
        <w:rPr>
          <w:szCs w:val="28"/>
          <w:lang w:val="ru-RU"/>
        </w:rPr>
      </w:pPr>
      <w:r w:rsidRPr="00701B49">
        <w:rPr>
          <w:szCs w:val="28"/>
          <w:lang w:val="ru-RU"/>
        </w:rPr>
        <w:t>Рассмотрение отч</w:t>
      </w:r>
      <w:r w:rsidR="00AF3097" w:rsidRPr="00701B49">
        <w:rPr>
          <w:szCs w:val="28"/>
          <w:lang w:val="ru-RU"/>
        </w:rPr>
        <w:t>е</w:t>
      </w:r>
      <w:r w:rsidRPr="00701B49">
        <w:rPr>
          <w:szCs w:val="28"/>
          <w:lang w:val="ru-RU"/>
        </w:rPr>
        <w:t>т</w:t>
      </w:r>
      <w:r w:rsidR="00F23B31">
        <w:rPr>
          <w:szCs w:val="28"/>
          <w:lang w:val="ru-RU"/>
        </w:rPr>
        <w:t>а</w:t>
      </w:r>
      <w:r w:rsidRPr="00701B49">
        <w:rPr>
          <w:szCs w:val="28"/>
          <w:lang w:val="ru-RU"/>
        </w:rPr>
        <w:t xml:space="preserve"> за 202</w:t>
      </w:r>
      <w:r w:rsidR="003733FC" w:rsidRPr="00701B49">
        <w:rPr>
          <w:szCs w:val="28"/>
          <w:lang w:val="ru-RU"/>
        </w:rPr>
        <w:t>5</w:t>
      </w:r>
      <w:r w:rsidRPr="00701B49">
        <w:rPr>
          <w:szCs w:val="28"/>
          <w:lang w:val="ru-RU"/>
        </w:rPr>
        <w:t xml:space="preserve"> год о реализации </w:t>
      </w:r>
      <w:r w:rsidR="00F23B31" w:rsidRPr="00F23B31">
        <w:rPr>
          <w:szCs w:val="28"/>
        </w:rPr>
        <w:t>вектора развития «Инженерная инфраструктура»</w:t>
      </w:r>
      <w:r w:rsidR="00F23B31">
        <w:rPr>
          <w:szCs w:val="28"/>
          <w:lang w:val="ru-RU"/>
        </w:rPr>
        <w:t xml:space="preserve"> </w:t>
      </w:r>
      <w:r w:rsidR="00F23B31" w:rsidRPr="00F23B31">
        <w:rPr>
          <w:szCs w:val="28"/>
        </w:rPr>
        <w:t xml:space="preserve">направления «Жизнеобеспечение» Стратегии социально-экономического развития города Сургута до 2036 года с целевыми ориентирами </w:t>
      </w:r>
      <w:r w:rsidR="00F23B31">
        <w:rPr>
          <w:szCs w:val="28"/>
          <w:lang w:val="ru-RU"/>
        </w:rPr>
        <w:t xml:space="preserve">              </w:t>
      </w:r>
      <w:r w:rsidR="00F23B31" w:rsidRPr="00F23B31">
        <w:rPr>
          <w:szCs w:val="28"/>
        </w:rPr>
        <w:t>до 2050 года</w:t>
      </w:r>
      <w:r w:rsidRPr="00701B49">
        <w:rPr>
          <w:szCs w:val="28"/>
          <w:lang w:val="ru-RU"/>
        </w:rPr>
        <w:t>, принятие участия в голосовании путем заполнения опросного листа.</w:t>
      </w:r>
    </w:p>
    <w:p w:rsidR="004877E0" w:rsidRPr="00701B49" w:rsidRDefault="004877E0" w:rsidP="004877E0">
      <w:pPr>
        <w:pStyle w:val="aa"/>
        <w:rPr>
          <w:szCs w:val="28"/>
          <w:lang w:val="ru-RU"/>
        </w:rPr>
      </w:pPr>
    </w:p>
    <w:p w:rsidR="00C55DE8" w:rsidRPr="00701B49" w:rsidRDefault="00C55DE8" w:rsidP="00C55DE8">
      <w:pPr>
        <w:pStyle w:val="aa"/>
        <w:ind w:firstLine="709"/>
        <w:rPr>
          <w:szCs w:val="28"/>
          <w:lang w:val="ru-RU"/>
        </w:rPr>
      </w:pPr>
      <w:r w:rsidRPr="00701B49">
        <w:rPr>
          <w:szCs w:val="28"/>
          <w:lang w:val="ru-RU"/>
        </w:rPr>
        <w:t>По</w:t>
      </w:r>
      <w:r w:rsidR="0047789B" w:rsidRPr="00701B49">
        <w:rPr>
          <w:szCs w:val="28"/>
          <w:lang w:val="ru-RU"/>
        </w:rPr>
        <w:t xml:space="preserve"> вопросу повестки</w:t>
      </w:r>
      <w:r w:rsidRPr="00701B49">
        <w:rPr>
          <w:szCs w:val="28"/>
          <w:lang w:val="ru-RU"/>
        </w:rPr>
        <w:t xml:space="preserve"> дня</w:t>
      </w:r>
    </w:p>
    <w:p w:rsidR="0047789B" w:rsidRPr="00701B49" w:rsidRDefault="00C55DE8" w:rsidP="00C55DE8">
      <w:pPr>
        <w:pStyle w:val="aa"/>
        <w:ind w:firstLine="709"/>
        <w:rPr>
          <w:szCs w:val="28"/>
          <w:lang w:val="ru-RU"/>
        </w:rPr>
      </w:pPr>
      <w:r w:rsidRPr="00701B49">
        <w:rPr>
          <w:szCs w:val="28"/>
          <w:lang w:val="ru-RU"/>
        </w:rPr>
        <w:t>ГОЛОСОВАЛИ</w:t>
      </w:r>
      <w:r w:rsidR="0047789B" w:rsidRPr="00701B49">
        <w:rPr>
          <w:szCs w:val="28"/>
          <w:lang w:val="ru-RU"/>
        </w:rPr>
        <w:t>:</w:t>
      </w:r>
    </w:p>
    <w:p w:rsidR="00C55DE8" w:rsidRPr="00701B49" w:rsidRDefault="00C55DE8" w:rsidP="00C55DE8">
      <w:pPr>
        <w:pStyle w:val="aa"/>
        <w:ind w:firstLine="709"/>
        <w:rPr>
          <w:szCs w:val="28"/>
          <w:lang w:val="ru-RU"/>
        </w:rPr>
      </w:pPr>
      <w:r w:rsidRPr="00701B49">
        <w:rPr>
          <w:szCs w:val="28"/>
          <w:lang w:val="ru-RU"/>
        </w:rPr>
        <w:t xml:space="preserve">«За» - </w:t>
      </w:r>
      <w:r w:rsidR="00A412AB" w:rsidRPr="00701B49">
        <w:rPr>
          <w:szCs w:val="28"/>
          <w:lang w:val="ru-RU"/>
        </w:rPr>
        <w:t>1</w:t>
      </w:r>
      <w:r w:rsidR="00F23B31">
        <w:rPr>
          <w:szCs w:val="28"/>
          <w:lang w:val="ru-RU"/>
        </w:rPr>
        <w:t>1</w:t>
      </w:r>
    </w:p>
    <w:p w:rsidR="00C55DE8" w:rsidRPr="00701B49" w:rsidRDefault="00C55DE8" w:rsidP="00C55DE8">
      <w:pPr>
        <w:pStyle w:val="aa"/>
        <w:ind w:firstLine="709"/>
        <w:rPr>
          <w:szCs w:val="28"/>
          <w:lang w:val="ru-RU"/>
        </w:rPr>
      </w:pPr>
      <w:r w:rsidRPr="00701B49">
        <w:rPr>
          <w:szCs w:val="28"/>
          <w:lang w:val="ru-RU"/>
        </w:rPr>
        <w:t>«Против» -</w:t>
      </w:r>
      <w:r w:rsidR="00A412AB" w:rsidRPr="00701B49">
        <w:rPr>
          <w:szCs w:val="28"/>
          <w:lang w:val="ru-RU"/>
        </w:rPr>
        <w:t xml:space="preserve"> 0</w:t>
      </w:r>
    </w:p>
    <w:p w:rsidR="00C55DE8" w:rsidRPr="00701B49" w:rsidRDefault="00C55DE8" w:rsidP="00C55DE8">
      <w:pPr>
        <w:pStyle w:val="aa"/>
        <w:ind w:firstLine="709"/>
        <w:rPr>
          <w:szCs w:val="28"/>
          <w:lang w:val="ru-RU"/>
        </w:rPr>
      </w:pPr>
      <w:r w:rsidRPr="00701B49">
        <w:rPr>
          <w:szCs w:val="28"/>
          <w:lang w:val="ru-RU"/>
        </w:rPr>
        <w:t>«Воздержался» -</w:t>
      </w:r>
      <w:r w:rsidR="00A412AB" w:rsidRPr="00701B49">
        <w:rPr>
          <w:szCs w:val="28"/>
          <w:lang w:val="ru-RU"/>
        </w:rPr>
        <w:t xml:space="preserve"> 0</w:t>
      </w:r>
    </w:p>
    <w:p w:rsidR="00C55DE8" w:rsidRPr="00701B49" w:rsidRDefault="00C55DE8" w:rsidP="00C55DE8">
      <w:pPr>
        <w:pStyle w:val="aa"/>
        <w:ind w:firstLine="709"/>
        <w:rPr>
          <w:szCs w:val="28"/>
          <w:lang w:val="ru-RU"/>
        </w:rPr>
      </w:pPr>
    </w:p>
    <w:p w:rsidR="002E21A8" w:rsidRDefault="002E21A8" w:rsidP="00C55DE8">
      <w:pPr>
        <w:pStyle w:val="aa"/>
        <w:ind w:firstLine="709"/>
        <w:rPr>
          <w:szCs w:val="28"/>
          <w:lang w:val="ru-RU"/>
        </w:rPr>
      </w:pPr>
    </w:p>
    <w:p w:rsidR="00C55DE8" w:rsidRPr="00701B49" w:rsidRDefault="00C55DE8" w:rsidP="00C55DE8">
      <w:pPr>
        <w:pStyle w:val="aa"/>
        <w:ind w:firstLine="709"/>
        <w:rPr>
          <w:szCs w:val="28"/>
          <w:lang w:val="ru-RU"/>
        </w:rPr>
      </w:pPr>
      <w:r w:rsidRPr="00701B49">
        <w:rPr>
          <w:szCs w:val="28"/>
          <w:lang w:val="ru-RU"/>
        </w:rPr>
        <w:t>РЕШИЛИ:</w:t>
      </w:r>
    </w:p>
    <w:p w:rsidR="000C6023" w:rsidRPr="00701B49" w:rsidRDefault="000C6023" w:rsidP="00F23B31">
      <w:pPr>
        <w:pStyle w:val="aa"/>
        <w:tabs>
          <w:tab w:val="left" w:pos="709"/>
        </w:tabs>
        <w:rPr>
          <w:szCs w:val="28"/>
          <w:lang w:val="ru-RU"/>
        </w:rPr>
      </w:pPr>
      <w:r w:rsidRPr="00701B49">
        <w:rPr>
          <w:szCs w:val="28"/>
          <w:lang w:val="ru-RU"/>
        </w:rPr>
        <w:tab/>
        <w:t>Утвердить отч</w:t>
      </w:r>
      <w:r w:rsidR="00AF3097" w:rsidRPr="00701B49">
        <w:rPr>
          <w:szCs w:val="28"/>
          <w:lang w:val="ru-RU"/>
        </w:rPr>
        <w:t>е</w:t>
      </w:r>
      <w:r w:rsidRPr="00701B49">
        <w:rPr>
          <w:szCs w:val="28"/>
          <w:lang w:val="ru-RU"/>
        </w:rPr>
        <w:t xml:space="preserve">т </w:t>
      </w:r>
      <w:r w:rsidR="00F23B31">
        <w:rPr>
          <w:szCs w:val="28"/>
          <w:lang w:val="ru-RU"/>
        </w:rPr>
        <w:t xml:space="preserve">за 2025 </w:t>
      </w:r>
      <w:bookmarkStart w:id="0" w:name="_GoBack"/>
      <w:bookmarkEnd w:id="0"/>
      <w:r w:rsidR="00F23B31">
        <w:rPr>
          <w:szCs w:val="28"/>
          <w:lang w:val="ru-RU"/>
        </w:rPr>
        <w:t xml:space="preserve">год </w:t>
      </w:r>
      <w:r w:rsidRPr="00701B49">
        <w:rPr>
          <w:szCs w:val="28"/>
          <w:lang w:val="ru-RU"/>
        </w:rPr>
        <w:t>по результатам проведения заочного (опросного) голосования</w:t>
      </w:r>
      <w:r w:rsidR="00F23B31">
        <w:rPr>
          <w:szCs w:val="28"/>
          <w:lang w:val="ru-RU"/>
        </w:rPr>
        <w:t xml:space="preserve"> </w:t>
      </w:r>
      <w:r w:rsidR="00F23B31" w:rsidRPr="00701B49">
        <w:rPr>
          <w:szCs w:val="28"/>
          <w:lang w:val="ru-RU"/>
        </w:rPr>
        <w:t xml:space="preserve">о реализации </w:t>
      </w:r>
      <w:r w:rsidR="00F23B31" w:rsidRPr="00F23B31">
        <w:rPr>
          <w:szCs w:val="28"/>
        </w:rPr>
        <w:t>вектора развития «Инженерная инфраструктура»</w:t>
      </w:r>
      <w:r w:rsidR="00F23B31">
        <w:rPr>
          <w:szCs w:val="28"/>
          <w:lang w:val="ru-RU"/>
        </w:rPr>
        <w:t xml:space="preserve"> </w:t>
      </w:r>
      <w:r w:rsidR="00F23B31" w:rsidRPr="00F23B31">
        <w:rPr>
          <w:szCs w:val="28"/>
        </w:rPr>
        <w:t>направления «Жизнеобеспечение» Стратегии социально-экономического развития города Сургута до 2036 года с целевыми ориентирами до 2050 года</w:t>
      </w:r>
      <w:r w:rsidRPr="00701B49">
        <w:rPr>
          <w:szCs w:val="28"/>
          <w:lang w:val="ru-RU"/>
        </w:rPr>
        <w:t>.</w:t>
      </w:r>
    </w:p>
    <w:p w:rsidR="00334209" w:rsidRPr="00701B49" w:rsidRDefault="00334209" w:rsidP="000C6023">
      <w:pPr>
        <w:pStyle w:val="aa"/>
        <w:rPr>
          <w:szCs w:val="28"/>
          <w:lang w:val="ru-RU"/>
        </w:rPr>
      </w:pPr>
    </w:p>
    <w:p w:rsidR="00AF3097" w:rsidRPr="00701B49" w:rsidRDefault="00AF3097" w:rsidP="000C6023">
      <w:pPr>
        <w:pStyle w:val="aa"/>
        <w:rPr>
          <w:szCs w:val="28"/>
          <w:lang w:val="ru-RU"/>
        </w:rPr>
      </w:pPr>
    </w:p>
    <w:p w:rsidR="00F23B31" w:rsidRDefault="00A103D7" w:rsidP="00A103D7">
      <w:pPr>
        <w:pStyle w:val="aa"/>
        <w:jc w:val="left"/>
        <w:rPr>
          <w:szCs w:val="28"/>
          <w:lang w:val="ru-RU"/>
        </w:rPr>
      </w:pPr>
      <w:r w:rsidRPr="00701B49">
        <w:rPr>
          <w:szCs w:val="28"/>
          <w:lang w:val="ru-RU"/>
        </w:rPr>
        <w:t>З</w:t>
      </w:r>
      <w:r w:rsidR="00923B33" w:rsidRPr="00701B49">
        <w:rPr>
          <w:szCs w:val="28"/>
          <w:lang w:val="ru-RU"/>
        </w:rPr>
        <w:t xml:space="preserve">аместитель </w:t>
      </w:r>
      <w:r w:rsidR="00AF3097" w:rsidRPr="00701B49">
        <w:rPr>
          <w:szCs w:val="28"/>
          <w:lang w:val="ru-RU"/>
        </w:rPr>
        <w:t>директора департамента</w:t>
      </w:r>
    </w:p>
    <w:p w:rsidR="00A103D7" w:rsidRPr="00701B49" w:rsidRDefault="00F23B31" w:rsidP="00A103D7">
      <w:pPr>
        <w:pStyle w:val="aa"/>
        <w:jc w:val="left"/>
        <w:rPr>
          <w:szCs w:val="28"/>
          <w:lang w:val="ru-RU"/>
        </w:rPr>
      </w:pPr>
      <w:r>
        <w:rPr>
          <w:szCs w:val="28"/>
          <w:lang w:val="ru-RU"/>
        </w:rPr>
        <w:t>городского хозяйства Администрации города</w:t>
      </w:r>
      <w:r w:rsidR="00A103D7" w:rsidRPr="00701B49">
        <w:rPr>
          <w:szCs w:val="28"/>
          <w:lang w:val="ru-RU"/>
        </w:rPr>
        <w:t>,</w:t>
      </w:r>
    </w:p>
    <w:p w:rsidR="00B553C5" w:rsidRPr="00701B49" w:rsidRDefault="00A103D7" w:rsidP="00AF3097">
      <w:pPr>
        <w:pStyle w:val="aa"/>
        <w:jc w:val="left"/>
        <w:rPr>
          <w:szCs w:val="28"/>
          <w:lang w:val="ru-RU"/>
        </w:rPr>
      </w:pPr>
      <w:r w:rsidRPr="00701B49">
        <w:rPr>
          <w:szCs w:val="28"/>
          <w:lang w:val="ru-RU"/>
        </w:rPr>
        <w:t xml:space="preserve">председатель </w:t>
      </w:r>
      <w:r w:rsidR="00AF3097" w:rsidRPr="00701B49">
        <w:rPr>
          <w:szCs w:val="28"/>
          <w:lang w:val="ru-RU"/>
        </w:rPr>
        <w:t>рабочей группы</w:t>
      </w:r>
      <w:r w:rsidRPr="00701B49">
        <w:rPr>
          <w:szCs w:val="28"/>
          <w:lang w:val="ru-RU"/>
        </w:rPr>
        <w:t xml:space="preserve"> </w:t>
      </w:r>
      <w:r w:rsidR="0047789B" w:rsidRPr="00701B49">
        <w:rPr>
          <w:szCs w:val="28"/>
          <w:lang w:val="ru-RU"/>
        </w:rPr>
        <w:t xml:space="preserve"> </w:t>
      </w:r>
      <w:r w:rsidR="00027300" w:rsidRPr="00701B49">
        <w:rPr>
          <w:szCs w:val="28"/>
          <w:lang w:val="ru-RU"/>
        </w:rPr>
        <w:t xml:space="preserve"> </w:t>
      </w:r>
      <w:r w:rsidR="0047789B" w:rsidRPr="00701B49">
        <w:rPr>
          <w:szCs w:val="28"/>
          <w:lang w:val="ru-RU"/>
        </w:rPr>
        <w:t xml:space="preserve">       </w:t>
      </w:r>
      <w:r w:rsidR="00027300" w:rsidRPr="00701B49">
        <w:rPr>
          <w:szCs w:val="28"/>
          <w:lang w:val="ru-RU"/>
        </w:rPr>
        <w:t xml:space="preserve">      </w:t>
      </w:r>
      <w:r w:rsidR="008D7BA6" w:rsidRPr="00701B49">
        <w:rPr>
          <w:szCs w:val="28"/>
          <w:lang w:val="ru-RU"/>
        </w:rPr>
        <w:t xml:space="preserve">     </w:t>
      </w:r>
      <w:r w:rsidR="00027300" w:rsidRPr="00701B49">
        <w:rPr>
          <w:szCs w:val="28"/>
          <w:lang w:val="ru-RU"/>
        </w:rPr>
        <w:t xml:space="preserve">     </w:t>
      </w:r>
      <w:r w:rsidR="00637D1A" w:rsidRPr="00701B49">
        <w:rPr>
          <w:szCs w:val="28"/>
          <w:lang w:val="ru-RU"/>
        </w:rPr>
        <w:t xml:space="preserve">    </w:t>
      </w:r>
      <w:r w:rsidR="00F23B31">
        <w:rPr>
          <w:szCs w:val="28"/>
          <w:lang w:val="ru-RU"/>
        </w:rPr>
        <w:t>А.А. Недашковский</w:t>
      </w:r>
    </w:p>
    <w:p w:rsidR="00AF3097" w:rsidRPr="00701B49" w:rsidRDefault="00AF3097" w:rsidP="00AF3097">
      <w:pPr>
        <w:pStyle w:val="aa"/>
        <w:ind w:right="-1"/>
        <w:jc w:val="left"/>
        <w:rPr>
          <w:szCs w:val="28"/>
          <w:lang w:val="ru-RU"/>
        </w:rPr>
      </w:pPr>
    </w:p>
    <w:p w:rsidR="00F23B31" w:rsidRDefault="00F23B31" w:rsidP="00AF3097">
      <w:pPr>
        <w:pStyle w:val="aa"/>
        <w:ind w:right="-1"/>
        <w:jc w:val="left"/>
        <w:rPr>
          <w:szCs w:val="28"/>
          <w:lang w:val="ru-RU"/>
        </w:rPr>
      </w:pPr>
      <w:r>
        <w:rPr>
          <w:szCs w:val="28"/>
          <w:lang w:val="ru-RU"/>
        </w:rPr>
        <w:t>З</w:t>
      </w:r>
      <w:r>
        <w:rPr>
          <w:szCs w:val="28"/>
          <w:lang w:val="ru-RU"/>
        </w:rPr>
        <w:t xml:space="preserve">аместитель начальника отдела </w:t>
      </w:r>
    </w:p>
    <w:p w:rsidR="00F23B31" w:rsidRDefault="00F23B31" w:rsidP="00AF3097">
      <w:pPr>
        <w:pStyle w:val="aa"/>
        <w:ind w:right="-1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перспективного развития инженерной </w:t>
      </w:r>
    </w:p>
    <w:p w:rsidR="00F23B31" w:rsidRDefault="00F23B31" w:rsidP="00AF3097">
      <w:pPr>
        <w:pStyle w:val="aa"/>
        <w:ind w:right="-1"/>
        <w:jc w:val="left"/>
        <w:rPr>
          <w:szCs w:val="28"/>
          <w:lang w:val="ru-RU"/>
        </w:rPr>
      </w:pPr>
      <w:r>
        <w:rPr>
          <w:szCs w:val="28"/>
          <w:lang w:val="ru-RU"/>
        </w:rPr>
        <w:t>инфраструктуры и энергосбережения</w:t>
      </w:r>
      <w:r w:rsidRPr="00701B49">
        <w:rPr>
          <w:szCs w:val="28"/>
          <w:lang w:val="ru-RU"/>
        </w:rPr>
        <w:t xml:space="preserve"> </w:t>
      </w:r>
    </w:p>
    <w:p w:rsidR="00F23B31" w:rsidRDefault="00F23B31" w:rsidP="00AF3097">
      <w:pPr>
        <w:pStyle w:val="aa"/>
        <w:ind w:right="-1"/>
        <w:jc w:val="left"/>
        <w:rPr>
          <w:szCs w:val="28"/>
          <w:lang w:val="ru-RU"/>
        </w:rPr>
      </w:pPr>
      <w:r w:rsidRPr="00701B49">
        <w:rPr>
          <w:szCs w:val="28"/>
          <w:lang w:val="ru-RU"/>
        </w:rPr>
        <w:t xml:space="preserve">департамента городского хозяйства </w:t>
      </w:r>
    </w:p>
    <w:p w:rsidR="008E0C8D" w:rsidRPr="00701B49" w:rsidRDefault="00F23B31" w:rsidP="00AF3097">
      <w:pPr>
        <w:pStyle w:val="aa"/>
        <w:ind w:right="-1"/>
        <w:jc w:val="left"/>
        <w:rPr>
          <w:szCs w:val="28"/>
          <w:lang w:val="ru-RU"/>
        </w:rPr>
      </w:pPr>
      <w:r w:rsidRPr="00701B49">
        <w:rPr>
          <w:szCs w:val="28"/>
          <w:lang w:val="ru-RU"/>
        </w:rPr>
        <w:t>Администрации города, секретарь рабочей группы</w:t>
      </w:r>
      <w:r w:rsidR="00AF3097" w:rsidRPr="00701B49">
        <w:rPr>
          <w:szCs w:val="28"/>
          <w:lang w:val="ru-RU"/>
        </w:rPr>
        <w:t xml:space="preserve">               </w:t>
      </w:r>
      <w:r>
        <w:rPr>
          <w:szCs w:val="28"/>
          <w:lang w:val="ru-RU"/>
        </w:rPr>
        <w:t xml:space="preserve"> </w:t>
      </w:r>
      <w:r w:rsidR="00AF3097" w:rsidRPr="00701B49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Е.С. Тихонова</w:t>
      </w:r>
    </w:p>
    <w:sectPr w:rsidR="008E0C8D" w:rsidRPr="00701B49" w:rsidSect="00AF3097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7CB1"/>
    <w:multiLevelType w:val="hybridMultilevel"/>
    <w:tmpl w:val="69042752"/>
    <w:lvl w:ilvl="0" w:tplc="CAEAE814">
      <w:start w:val="1"/>
      <w:numFmt w:val="decimal"/>
      <w:lvlText w:val="%1."/>
      <w:lvlJc w:val="left"/>
      <w:pPr>
        <w:ind w:left="5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0B917249"/>
    <w:multiLevelType w:val="hybridMultilevel"/>
    <w:tmpl w:val="CAB63356"/>
    <w:lvl w:ilvl="0" w:tplc="1460F7F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F3656"/>
    <w:multiLevelType w:val="hybridMultilevel"/>
    <w:tmpl w:val="D40ED5B4"/>
    <w:lvl w:ilvl="0" w:tplc="CF385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F333A3"/>
    <w:multiLevelType w:val="hybridMultilevel"/>
    <w:tmpl w:val="DAF46AB0"/>
    <w:lvl w:ilvl="0" w:tplc="CAEAE814">
      <w:start w:val="1"/>
      <w:numFmt w:val="decimal"/>
      <w:lvlText w:val="%1."/>
      <w:lvlJc w:val="left"/>
      <w:pPr>
        <w:ind w:left="5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550E538D"/>
    <w:multiLevelType w:val="hybridMultilevel"/>
    <w:tmpl w:val="B02E468C"/>
    <w:lvl w:ilvl="0" w:tplc="CAEAE814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BB65E3"/>
    <w:rsid w:val="000254BB"/>
    <w:rsid w:val="00027300"/>
    <w:rsid w:val="00040AFB"/>
    <w:rsid w:val="000429B0"/>
    <w:rsid w:val="00051590"/>
    <w:rsid w:val="00053FF4"/>
    <w:rsid w:val="00071738"/>
    <w:rsid w:val="0009178B"/>
    <w:rsid w:val="0009586C"/>
    <w:rsid w:val="000B4D11"/>
    <w:rsid w:val="000B5AE3"/>
    <w:rsid w:val="000C6023"/>
    <w:rsid w:val="000D72B4"/>
    <w:rsid w:val="000E5A55"/>
    <w:rsid w:val="000F7AC3"/>
    <w:rsid w:val="000F7C77"/>
    <w:rsid w:val="001028C9"/>
    <w:rsid w:val="001153C5"/>
    <w:rsid w:val="00126C7B"/>
    <w:rsid w:val="00136164"/>
    <w:rsid w:val="001364C0"/>
    <w:rsid w:val="00172ED0"/>
    <w:rsid w:val="001D0305"/>
    <w:rsid w:val="002315CF"/>
    <w:rsid w:val="00257499"/>
    <w:rsid w:val="00277DCF"/>
    <w:rsid w:val="0028720E"/>
    <w:rsid w:val="002B17F4"/>
    <w:rsid w:val="002B1CA9"/>
    <w:rsid w:val="002C355C"/>
    <w:rsid w:val="002E21A8"/>
    <w:rsid w:val="002E57B7"/>
    <w:rsid w:val="00313644"/>
    <w:rsid w:val="00330152"/>
    <w:rsid w:val="00330734"/>
    <w:rsid w:val="00334209"/>
    <w:rsid w:val="00341F5F"/>
    <w:rsid w:val="003733FC"/>
    <w:rsid w:val="003B43D1"/>
    <w:rsid w:val="003D4503"/>
    <w:rsid w:val="004115EC"/>
    <w:rsid w:val="0042606E"/>
    <w:rsid w:val="00440AE8"/>
    <w:rsid w:val="00471748"/>
    <w:rsid w:val="00474FD6"/>
    <w:rsid w:val="004773BC"/>
    <w:rsid w:val="0047789B"/>
    <w:rsid w:val="004877E0"/>
    <w:rsid w:val="004951C4"/>
    <w:rsid w:val="00517D7E"/>
    <w:rsid w:val="005550B5"/>
    <w:rsid w:val="00561098"/>
    <w:rsid w:val="00565682"/>
    <w:rsid w:val="005A4600"/>
    <w:rsid w:val="005E2A21"/>
    <w:rsid w:val="005F0787"/>
    <w:rsid w:val="00604C2B"/>
    <w:rsid w:val="00637D1A"/>
    <w:rsid w:val="00643091"/>
    <w:rsid w:val="006476D3"/>
    <w:rsid w:val="00674F75"/>
    <w:rsid w:val="00687D41"/>
    <w:rsid w:val="006A4877"/>
    <w:rsid w:val="006B13A3"/>
    <w:rsid w:val="006D3ED0"/>
    <w:rsid w:val="006F6E06"/>
    <w:rsid w:val="00701B49"/>
    <w:rsid w:val="00733114"/>
    <w:rsid w:val="00767E7C"/>
    <w:rsid w:val="00791227"/>
    <w:rsid w:val="00794AC5"/>
    <w:rsid w:val="007A19C4"/>
    <w:rsid w:val="007A1FAD"/>
    <w:rsid w:val="007B09A7"/>
    <w:rsid w:val="007B2CB2"/>
    <w:rsid w:val="007C3026"/>
    <w:rsid w:val="007D4AF0"/>
    <w:rsid w:val="007D5FCB"/>
    <w:rsid w:val="007E3B96"/>
    <w:rsid w:val="007F00CC"/>
    <w:rsid w:val="00815043"/>
    <w:rsid w:val="00821C0B"/>
    <w:rsid w:val="00831435"/>
    <w:rsid w:val="008D7BA6"/>
    <w:rsid w:val="008E0C8D"/>
    <w:rsid w:val="00902863"/>
    <w:rsid w:val="00904355"/>
    <w:rsid w:val="00904609"/>
    <w:rsid w:val="00912E1C"/>
    <w:rsid w:val="00923B33"/>
    <w:rsid w:val="0095172B"/>
    <w:rsid w:val="00955E4A"/>
    <w:rsid w:val="00956721"/>
    <w:rsid w:val="0095785A"/>
    <w:rsid w:val="009743AF"/>
    <w:rsid w:val="009850A9"/>
    <w:rsid w:val="009C71E6"/>
    <w:rsid w:val="009D3480"/>
    <w:rsid w:val="009D5917"/>
    <w:rsid w:val="009E38B3"/>
    <w:rsid w:val="00A103D7"/>
    <w:rsid w:val="00A17762"/>
    <w:rsid w:val="00A219F7"/>
    <w:rsid w:val="00A25CF3"/>
    <w:rsid w:val="00A268F6"/>
    <w:rsid w:val="00A30B14"/>
    <w:rsid w:val="00A340DF"/>
    <w:rsid w:val="00A35DD7"/>
    <w:rsid w:val="00A412AB"/>
    <w:rsid w:val="00A81686"/>
    <w:rsid w:val="00AB694A"/>
    <w:rsid w:val="00AE2C8D"/>
    <w:rsid w:val="00AE53C9"/>
    <w:rsid w:val="00AF3097"/>
    <w:rsid w:val="00AF343A"/>
    <w:rsid w:val="00B33A87"/>
    <w:rsid w:val="00B45810"/>
    <w:rsid w:val="00B46AB6"/>
    <w:rsid w:val="00B47CCA"/>
    <w:rsid w:val="00B504D1"/>
    <w:rsid w:val="00B513D5"/>
    <w:rsid w:val="00B553C5"/>
    <w:rsid w:val="00B602D7"/>
    <w:rsid w:val="00B62A96"/>
    <w:rsid w:val="00B64963"/>
    <w:rsid w:val="00B77EA0"/>
    <w:rsid w:val="00B84454"/>
    <w:rsid w:val="00BC351C"/>
    <w:rsid w:val="00BD5C56"/>
    <w:rsid w:val="00BE2B29"/>
    <w:rsid w:val="00C544A2"/>
    <w:rsid w:val="00C55DE8"/>
    <w:rsid w:val="00C753EF"/>
    <w:rsid w:val="00C77AEA"/>
    <w:rsid w:val="00C80B44"/>
    <w:rsid w:val="00C86880"/>
    <w:rsid w:val="00C908FE"/>
    <w:rsid w:val="00CE1135"/>
    <w:rsid w:val="00D20619"/>
    <w:rsid w:val="00D21EA3"/>
    <w:rsid w:val="00D369D7"/>
    <w:rsid w:val="00D62FE6"/>
    <w:rsid w:val="00D63CE1"/>
    <w:rsid w:val="00D863F7"/>
    <w:rsid w:val="00DC196A"/>
    <w:rsid w:val="00E14F68"/>
    <w:rsid w:val="00E576CA"/>
    <w:rsid w:val="00E86C29"/>
    <w:rsid w:val="00E870B7"/>
    <w:rsid w:val="00EA4974"/>
    <w:rsid w:val="00EE4839"/>
    <w:rsid w:val="00EE4F99"/>
    <w:rsid w:val="00EF4B1D"/>
    <w:rsid w:val="00EF794F"/>
    <w:rsid w:val="00F23B31"/>
    <w:rsid w:val="00F50A5C"/>
    <w:rsid w:val="00F518D6"/>
    <w:rsid w:val="00F87414"/>
    <w:rsid w:val="00FE2F15"/>
    <w:rsid w:val="15BB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73263"/>
  <w15:docId w15:val="{4F24F152-B43E-44E1-899C-EE54B9EB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6CA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link w:val="10"/>
    <w:uiPriority w:val="99"/>
    <w:qFormat/>
    <w:rsid w:val="00B513D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A19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5">
    <w:name w:val="List Paragraph"/>
    <w:basedOn w:val="a"/>
    <w:uiPriority w:val="99"/>
    <w:rsid w:val="00E86C2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513D5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B513D5"/>
    <w:rPr>
      <w:color w:val="106BBE"/>
    </w:rPr>
  </w:style>
  <w:style w:type="table" w:styleId="a7">
    <w:name w:val="Table Grid"/>
    <w:basedOn w:val="a1"/>
    <w:uiPriority w:val="39"/>
    <w:rsid w:val="00B513D5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95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4951C4"/>
    <w:rPr>
      <w:rFonts w:ascii="Segoe UI" w:eastAsiaTheme="minorEastAsia" w:hAnsi="Segoe UI" w:cs="Segoe UI"/>
      <w:sz w:val="18"/>
      <w:szCs w:val="18"/>
      <w:lang w:val="en-US" w:eastAsia="zh-CN"/>
    </w:rPr>
  </w:style>
  <w:style w:type="paragraph" w:styleId="aa">
    <w:name w:val="Body Text"/>
    <w:aliases w:val="Знак Знак"/>
    <w:basedOn w:val="a"/>
    <w:link w:val="ab"/>
    <w:rsid w:val="0047789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Знак"/>
    <w:aliases w:val="Знак Знак Знак"/>
    <w:basedOn w:val="a0"/>
    <w:link w:val="aa"/>
    <w:rsid w:val="0047789B"/>
    <w:rPr>
      <w:rFonts w:eastAsia="Times New Roman"/>
      <w:sz w:val="28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7A19C4"/>
    <w:rPr>
      <w:rFonts w:asciiTheme="majorHAnsi" w:eastAsiaTheme="majorEastAsia" w:hAnsiTheme="majorHAnsi" w:cstheme="majorBidi"/>
      <w:i/>
      <w:iCs/>
      <w:color w:val="2E74B5" w:themeColor="accent1" w:themeShade="BF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B6FA26-E831-4688-84C9-BC4D4967A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Вячеслав</dc:creator>
  <cp:lastModifiedBy>Тихонова Екатерина Сергеевна</cp:lastModifiedBy>
  <cp:revision>2</cp:revision>
  <cp:lastPrinted>2025-07-24T10:27:00Z</cp:lastPrinted>
  <dcterms:created xsi:type="dcterms:W3CDTF">2026-01-13T11:57:00Z</dcterms:created>
  <dcterms:modified xsi:type="dcterms:W3CDTF">2026-01-13T11:57:00Z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